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1214" w:rsidRDefault="00E01B97">
      <w:pPr>
        <w:pStyle w:val="Title"/>
      </w:pPr>
      <w:bookmarkStart w:id="0" w:name="_lva9z7ugozca" w:colFirst="0" w:colLast="0"/>
      <w:bookmarkStart w:id="1" w:name="_GoBack"/>
      <w:bookmarkEnd w:id="0"/>
      <w:bookmarkEnd w:id="1"/>
      <w:r>
        <w:t xml:space="preserve">UW-MADISON CALS COVID-19 New/Continuing Research Request </w:t>
      </w:r>
    </w:p>
    <w:p w14:paraId="00000002" w14:textId="77777777" w:rsidR="00651214" w:rsidRDefault="00E01B97">
      <w:r>
        <w:t>PI Name:</w:t>
      </w:r>
    </w:p>
    <w:p w14:paraId="00000003" w14:textId="77777777" w:rsidR="00651214" w:rsidRDefault="00E01B97">
      <w:r>
        <w:t>Department:</w:t>
      </w:r>
    </w:p>
    <w:p w14:paraId="00000004" w14:textId="77777777" w:rsidR="00651214" w:rsidRDefault="0894A0DA">
      <w:r>
        <w:t>Project name:</w:t>
      </w:r>
    </w:p>
    <w:p w14:paraId="16C3D84E" w14:textId="0060268D" w:rsidR="0894A0DA" w:rsidRDefault="0894A0DA" w:rsidP="0894A0DA">
      <w:r>
        <w:t>******************</w:t>
      </w:r>
    </w:p>
    <w:p w14:paraId="00000005" w14:textId="77777777" w:rsidR="00651214" w:rsidRDefault="00E01B97">
      <w:pPr>
        <w:pStyle w:val="Heading1"/>
      </w:pPr>
      <w:bookmarkStart w:id="2" w:name="_1i5b4q7gwexx" w:colFirst="0" w:colLast="0"/>
      <w:bookmarkEnd w:id="2"/>
      <w:r>
        <w:t>Instructions</w:t>
      </w:r>
    </w:p>
    <w:p w14:paraId="00000006" w14:textId="3E2F9913" w:rsidR="00651214" w:rsidRDefault="00E01B97">
      <w:pPr>
        <w:numPr>
          <w:ilvl w:val="0"/>
          <w:numId w:val="1"/>
        </w:numPr>
        <w:spacing w:after="0"/>
        <w:rPr>
          <w:rFonts w:ascii="Arial Narrow" w:eastAsia="Arial Narrow" w:hAnsi="Arial Narrow" w:cs="Arial Narrow"/>
        </w:rPr>
      </w:pPr>
      <w:r>
        <w:rPr>
          <w:rFonts w:ascii="Arial Narrow" w:eastAsia="Arial Narrow" w:hAnsi="Arial Narrow" w:cs="Arial Narrow"/>
        </w:rPr>
        <w:t xml:space="preserve">Review </w:t>
      </w:r>
      <w:hyperlink r:id="rId7" w:history="1">
        <w:r w:rsidRPr="002E3145">
          <w:rPr>
            <w:rStyle w:val="Hyperlink"/>
            <w:rFonts w:ascii="Arial Narrow" w:eastAsia="Arial Narrow" w:hAnsi="Arial Narrow" w:cs="Arial Narrow"/>
          </w:rPr>
          <w:t>VCRGE</w:t>
        </w:r>
      </w:hyperlink>
      <w:r>
        <w:rPr>
          <w:rFonts w:ascii="Arial Narrow" w:eastAsia="Arial Narrow" w:hAnsi="Arial Narrow" w:cs="Arial Narrow"/>
        </w:rPr>
        <w:t xml:space="preserve"> &amp; CALS COVID-19 Research Guidance</w:t>
      </w:r>
    </w:p>
    <w:p w14:paraId="00000007" w14:textId="77777777" w:rsidR="00651214" w:rsidRDefault="00E01B97">
      <w:pPr>
        <w:numPr>
          <w:ilvl w:val="0"/>
          <w:numId w:val="1"/>
        </w:numPr>
        <w:spacing w:after="0"/>
        <w:rPr>
          <w:rFonts w:ascii="Arial Narrow" w:eastAsia="Arial Narrow" w:hAnsi="Arial Narrow" w:cs="Arial Narrow"/>
        </w:rPr>
      </w:pPr>
      <w:r>
        <w:rPr>
          <w:rFonts w:ascii="Arial Narrow" w:eastAsia="Arial Narrow" w:hAnsi="Arial Narrow" w:cs="Arial Narrow"/>
        </w:rPr>
        <w:t xml:space="preserve">Please respond to the seven items below. </w:t>
      </w:r>
      <w:r>
        <w:rPr>
          <w:rFonts w:ascii="Arial Narrow" w:eastAsia="Arial Narrow" w:hAnsi="Arial Narrow" w:cs="Arial Narrow"/>
          <w:b/>
        </w:rPr>
        <w:t>Do not exceed two pages</w:t>
      </w:r>
      <w:r>
        <w:rPr>
          <w:rFonts w:ascii="Arial Narrow" w:eastAsia="Arial Narrow" w:hAnsi="Arial Narrow" w:cs="Arial Narrow"/>
        </w:rPr>
        <w:t>.</w:t>
      </w:r>
    </w:p>
    <w:p w14:paraId="00000008" w14:textId="06E33FED" w:rsidR="00651214" w:rsidRDefault="6AA045A1">
      <w:pPr>
        <w:numPr>
          <w:ilvl w:val="0"/>
          <w:numId w:val="1"/>
        </w:numPr>
        <w:spacing w:after="0"/>
        <w:rPr>
          <w:rFonts w:ascii="Arial Narrow" w:eastAsia="Arial Narrow" w:hAnsi="Arial Narrow" w:cs="Arial Narrow"/>
        </w:rPr>
      </w:pPr>
      <w:r w:rsidRPr="6AA045A1">
        <w:rPr>
          <w:rFonts w:ascii="Arial Narrow" w:eastAsia="Arial Narrow" w:hAnsi="Arial Narrow" w:cs="Arial Narrow"/>
        </w:rPr>
        <w:t xml:space="preserve">Attach Individual Lab Continuity of Operation Plan (COOP, </w:t>
      </w:r>
      <w:hyperlink r:id="rId8" w:history="1">
        <w:r w:rsidRPr="002E3145">
          <w:rPr>
            <w:rStyle w:val="Hyperlink"/>
            <w:rFonts w:ascii="Arial Narrow" w:eastAsia="Arial Narrow" w:hAnsi="Arial Narrow" w:cs="Arial Narrow"/>
          </w:rPr>
          <w:t>guidance here</w:t>
        </w:r>
      </w:hyperlink>
      <w:r w:rsidRPr="6AA045A1">
        <w:rPr>
          <w:rFonts w:ascii="Arial Narrow" w:eastAsia="Arial Narrow" w:hAnsi="Arial Narrow" w:cs="Arial Narrow"/>
        </w:rPr>
        <w:t>)</w:t>
      </w:r>
    </w:p>
    <w:p w14:paraId="111717CF" w14:textId="090912F9" w:rsidR="00960F51" w:rsidRDefault="6AA045A1">
      <w:pPr>
        <w:numPr>
          <w:ilvl w:val="0"/>
          <w:numId w:val="1"/>
        </w:numPr>
        <w:spacing w:after="0"/>
        <w:rPr>
          <w:rFonts w:ascii="Arial Narrow" w:eastAsia="Arial Narrow" w:hAnsi="Arial Narrow" w:cs="Arial Narrow"/>
        </w:rPr>
      </w:pPr>
      <w:r w:rsidRPr="6AA045A1">
        <w:rPr>
          <w:rFonts w:ascii="Arial Narrow" w:eastAsia="Arial Narrow" w:hAnsi="Arial Narrow" w:cs="Arial Narrow"/>
        </w:rPr>
        <w:t xml:space="preserve">Attach </w:t>
      </w:r>
      <w:hyperlink r:id="rId9" w:history="1">
        <w:r w:rsidRPr="6AA045A1">
          <w:rPr>
            <w:rStyle w:val="Hyperlink"/>
            <w:rFonts w:ascii="Arial Narrow" w:eastAsia="Arial Narrow" w:hAnsi="Arial Narrow" w:cs="Arial Narrow"/>
          </w:rPr>
          <w:t>essential travel exception request form</w:t>
        </w:r>
      </w:hyperlink>
      <w:r w:rsidRPr="6AA045A1">
        <w:rPr>
          <w:rFonts w:ascii="Arial Narrow" w:eastAsia="Arial Narrow" w:hAnsi="Arial Narrow" w:cs="Arial Narrow"/>
        </w:rPr>
        <w:t xml:space="preserve"> if applicable.  </w:t>
      </w:r>
    </w:p>
    <w:p w14:paraId="00000009" w14:textId="77777777" w:rsidR="00651214" w:rsidRDefault="00E01B97">
      <w:pPr>
        <w:numPr>
          <w:ilvl w:val="0"/>
          <w:numId w:val="1"/>
        </w:numPr>
        <w:rPr>
          <w:rFonts w:ascii="Arial Narrow" w:eastAsia="Arial Narrow" w:hAnsi="Arial Narrow" w:cs="Arial Narrow"/>
        </w:rPr>
      </w:pPr>
      <w:r>
        <w:rPr>
          <w:rFonts w:ascii="Arial Narrow" w:eastAsia="Arial Narrow" w:hAnsi="Arial Narrow" w:cs="Arial Narrow"/>
        </w:rPr>
        <w:t>Send to Department Chair/Center Director for review and approval; they will forward to Associate Dean for Research &amp; Graduate Education.</w:t>
      </w:r>
    </w:p>
    <w:p w14:paraId="0000000A" w14:textId="28C72718" w:rsidR="00651214" w:rsidRDefault="0894A0DA">
      <w:r>
        <w:t>******************</w:t>
      </w:r>
    </w:p>
    <w:p w14:paraId="0000000B" w14:textId="77777777" w:rsidR="00651214" w:rsidRDefault="00E01B97">
      <w:pPr>
        <w:numPr>
          <w:ilvl w:val="0"/>
          <w:numId w:val="2"/>
        </w:numPr>
      </w:pPr>
      <w:r>
        <w:t>Based on VCRGE &amp; CALS guidelines, justify the critical nature of the research (i.e., what will be irreparably lost if not pursued).</w:t>
      </w:r>
    </w:p>
    <w:p w14:paraId="0000000C" w14:textId="77777777" w:rsidR="00651214" w:rsidRDefault="00651214">
      <w:pPr>
        <w:ind w:left="720"/>
      </w:pPr>
    </w:p>
    <w:p w14:paraId="0000000D" w14:textId="77777777" w:rsidR="00651214" w:rsidRDefault="00651214">
      <w:pPr>
        <w:ind w:left="720"/>
      </w:pPr>
    </w:p>
    <w:p w14:paraId="0000000E" w14:textId="77777777" w:rsidR="00651214" w:rsidRDefault="00651214">
      <w:pPr>
        <w:ind w:left="720"/>
      </w:pPr>
    </w:p>
    <w:p w14:paraId="0000000F" w14:textId="77777777" w:rsidR="00651214" w:rsidRDefault="00651214">
      <w:pPr>
        <w:ind w:left="720"/>
      </w:pPr>
    </w:p>
    <w:p w14:paraId="00000010" w14:textId="77777777" w:rsidR="00651214" w:rsidRDefault="00651214">
      <w:pPr>
        <w:ind w:left="720"/>
      </w:pPr>
    </w:p>
    <w:p w14:paraId="00000014" w14:textId="0840AD9B" w:rsidR="00651214" w:rsidRDefault="0894A0DA" w:rsidP="0894A0DA">
      <w:pPr>
        <w:pStyle w:val="ListParagraph"/>
        <w:numPr>
          <w:ilvl w:val="0"/>
          <w:numId w:val="2"/>
        </w:numPr>
      </w:pPr>
      <w:r>
        <w:t>Please indicate start and end dates for the research.</w:t>
      </w:r>
    </w:p>
    <w:p w14:paraId="0FA15320" w14:textId="72843E04" w:rsidR="0894A0DA" w:rsidRDefault="0894A0DA" w:rsidP="0894A0DA">
      <w:pPr>
        <w:ind w:left="360"/>
      </w:pPr>
    </w:p>
    <w:p w14:paraId="00000015" w14:textId="2F31B625" w:rsidR="00651214" w:rsidRDefault="0894A0DA">
      <w:pPr>
        <w:numPr>
          <w:ilvl w:val="0"/>
          <w:numId w:val="2"/>
        </w:numPr>
      </w:pPr>
      <w:r>
        <w:t>Describe what specific campus resources, stations, facilities, and buildings are needed to complete the work.</w:t>
      </w:r>
    </w:p>
    <w:p w14:paraId="00000016" w14:textId="77777777" w:rsidR="00651214" w:rsidRDefault="00651214">
      <w:pPr>
        <w:ind w:left="720"/>
      </w:pPr>
    </w:p>
    <w:p w14:paraId="00000017" w14:textId="77777777" w:rsidR="00651214" w:rsidRDefault="00651214">
      <w:pPr>
        <w:ind w:left="720"/>
      </w:pPr>
    </w:p>
    <w:p w14:paraId="00000018" w14:textId="77777777" w:rsidR="00651214" w:rsidRDefault="00651214">
      <w:pPr>
        <w:ind w:left="720"/>
      </w:pPr>
    </w:p>
    <w:p w14:paraId="00000019" w14:textId="77777777" w:rsidR="00651214" w:rsidRDefault="00651214">
      <w:pPr>
        <w:ind w:left="720"/>
      </w:pPr>
    </w:p>
    <w:p w14:paraId="0000001A" w14:textId="77777777" w:rsidR="00651214" w:rsidRDefault="0139F3BC">
      <w:pPr>
        <w:numPr>
          <w:ilvl w:val="0"/>
          <w:numId w:val="2"/>
        </w:numPr>
      </w:pPr>
      <w:r>
        <w:t xml:space="preserve">List the names, emails, phone numbers, and role (e.g., faculty graduate student, etc.) who will use campus resources, stations, facilities, and buildings. </w:t>
      </w:r>
      <w:r w:rsidRPr="0139F3BC">
        <w:rPr>
          <w:u w:val="single"/>
        </w:rPr>
        <w:t>Share the COOP with these individuals!!</w:t>
      </w:r>
    </w:p>
    <w:p w14:paraId="0000001B" w14:textId="77777777" w:rsidR="00651214" w:rsidRDefault="00651214">
      <w:pPr>
        <w:ind w:left="720"/>
      </w:pPr>
    </w:p>
    <w:p w14:paraId="0000001C" w14:textId="77777777" w:rsidR="00651214" w:rsidRDefault="00651214">
      <w:pPr>
        <w:ind w:left="720"/>
      </w:pPr>
    </w:p>
    <w:p w14:paraId="0000001D" w14:textId="77777777" w:rsidR="00651214" w:rsidRDefault="00651214">
      <w:pPr>
        <w:ind w:left="720"/>
      </w:pPr>
    </w:p>
    <w:p w14:paraId="0000001E" w14:textId="77777777" w:rsidR="00651214" w:rsidRDefault="00651214">
      <w:pPr>
        <w:ind w:left="720"/>
      </w:pPr>
    </w:p>
    <w:p w14:paraId="0000001F" w14:textId="77777777" w:rsidR="00651214" w:rsidRDefault="0894A0DA">
      <w:pPr>
        <w:numPr>
          <w:ilvl w:val="0"/>
          <w:numId w:val="2"/>
        </w:numPr>
      </w:pPr>
      <w:r>
        <w:t xml:space="preserve">Is travel required to complete this research? If yes, who will be traveling and where? [Ensure the COOP addresses social distancing in transportation.] </w:t>
      </w:r>
    </w:p>
    <w:p w14:paraId="00000020" w14:textId="77777777" w:rsidR="00651214" w:rsidRDefault="00651214">
      <w:pPr>
        <w:ind w:left="720"/>
      </w:pPr>
    </w:p>
    <w:p w14:paraId="00000021" w14:textId="77777777" w:rsidR="00651214" w:rsidRDefault="00651214">
      <w:pPr>
        <w:ind w:left="720"/>
      </w:pPr>
    </w:p>
    <w:p w14:paraId="00000022" w14:textId="77777777" w:rsidR="00651214" w:rsidRDefault="00651214">
      <w:pPr>
        <w:ind w:left="720"/>
      </w:pPr>
    </w:p>
    <w:p w14:paraId="00000023" w14:textId="77777777" w:rsidR="00651214" w:rsidRDefault="00651214">
      <w:pPr>
        <w:ind w:left="720"/>
      </w:pPr>
    </w:p>
    <w:p w14:paraId="00000024" w14:textId="3F9BFDB0" w:rsidR="00651214" w:rsidRDefault="0139F3BC">
      <w:pPr>
        <w:numPr>
          <w:ilvl w:val="0"/>
          <w:numId w:val="2"/>
        </w:numPr>
      </w:pPr>
      <w:r>
        <w:t>Describe contingency plan for research continuity in the event of substantial illness or increased travel constraints. (If already addressed in COOP, state that.)</w:t>
      </w:r>
    </w:p>
    <w:p w14:paraId="6F437000" w14:textId="073171C5" w:rsidR="0139F3BC" w:rsidRDefault="0139F3BC" w:rsidP="0139F3BC">
      <w:pPr>
        <w:ind w:left="360"/>
      </w:pPr>
    </w:p>
    <w:p w14:paraId="4162F506" w14:textId="7E05B101" w:rsidR="0139F3BC" w:rsidRDefault="0139F3BC" w:rsidP="0139F3BC">
      <w:pPr>
        <w:ind w:left="360"/>
      </w:pPr>
    </w:p>
    <w:p w14:paraId="1B993D88" w14:textId="4C4BD948" w:rsidR="0139F3BC" w:rsidRDefault="6AA045A1" w:rsidP="0139F3BC">
      <w:pPr>
        <w:pStyle w:val="ListParagraph"/>
        <w:numPr>
          <w:ilvl w:val="0"/>
          <w:numId w:val="2"/>
        </w:numPr>
      </w:pPr>
      <w:r>
        <w:t>Describe contingency plan for research continuity in the event that university facilities must rely on fewer, more infrequent services (e.g., custodial services, trash removal, include biowaste, IT support, etc.). (If already addressed in COOP, state that.)</w:t>
      </w:r>
    </w:p>
    <w:p w14:paraId="00000025" w14:textId="77777777" w:rsidR="00651214" w:rsidRDefault="00651214"/>
    <w:p w14:paraId="00000026" w14:textId="77777777" w:rsidR="00651214" w:rsidRDefault="00651214"/>
    <w:sectPr w:rsidR="0065121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D861" w14:textId="77777777" w:rsidR="004E4200" w:rsidRDefault="004E4200">
      <w:pPr>
        <w:spacing w:after="0"/>
      </w:pPr>
      <w:r>
        <w:separator/>
      </w:r>
    </w:p>
  </w:endnote>
  <w:endnote w:type="continuationSeparator" w:id="0">
    <w:p w14:paraId="200006AE" w14:textId="77777777" w:rsidR="004E4200" w:rsidRDefault="004E4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651214" w:rsidRDefault="00E01B97">
    <w:pPr>
      <w:jc w:val="center"/>
      <w:rPr>
        <w:rFonts w:ascii="Arial Narrow" w:eastAsia="Arial Narrow" w:hAnsi="Arial Narrow" w:cs="Arial Narrow"/>
        <w:b/>
      </w:rPr>
    </w:pPr>
    <w:r>
      <w:rPr>
        <w:rFonts w:ascii="Arial Narrow" w:eastAsia="Arial Narrow" w:hAnsi="Arial Narrow" w:cs="Arial Narrow"/>
        <w:b/>
      </w:rPr>
      <w:t>Don’t forget to attach your lab COOP. No COOP, no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0FE6" w14:textId="77777777" w:rsidR="004E4200" w:rsidRDefault="004E4200">
      <w:pPr>
        <w:spacing w:after="0"/>
      </w:pPr>
      <w:r>
        <w:separator/>
      </w:r>
    </w:p>
  </w:footnote>
  <w:footnote w:type="continuationSeparator" w:id="0">
    <w:p w14:paraId="2421FEED" w14:textId="77777777" w:rsidR="004E4200" w:rsidRDefault="004E42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20BE"/>
    <w:multiLevelType w:val="multilevel"/>
    <w:tmpl w:val="AED8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995824"/>
    <w:multiLevelType w:val="multilevel"/>
    <w:tmpl w:val="3092C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14"/>
    <w:rsid w:val="0013427C"/>
    <w:rsid w:val="002E3145"/>
    <w:rsid w:val="004E4200"/>
    <w:rsid w:val="00651214"/>
    <w:rsid w:val="00741CD7"/>
    <w:rsid w:val="00960F51"/>
    <w:rsid w:val="00AF4FED"/>
    <w:rsid w:val="00B90C93"/>
    <w:rsid w:val="00CA5AF1"/>
    <w:rsid w:val="00E01B97"/>
    <w:rsid w:val="0139F3BC"/>
    <w:rsid w:val="0894A0DA"/>
    <w:rsid w:val="6AA0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292A"/>
  <w15:docId w15:val="{6E113CAE-08EF-6B45-86C7-7B819E8F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Arial Narrow" w:eastAsia="Arial Narrow" w:hAnsi="Arial Narrow" w:cs="Arial Narrow"/>
      <w:b/>
    </w:rPr>
  </w:style>
  <w:style w:type="paragraph" w:styleId="Heading2">
    <w:name w:val="heading 2"/>
    <w:basedOn w:val="Normal"/>
    <w:next w:val="Normal"/>
    <w:uiPriority w:val="9"/>
    <w:semiHidden/>
    <w:unhideWhenUsed/>
    <w:qFormat/>
    <w:pPr>
      <w:keepNext/>
      <w:keepLines/>
      <w:spacing w:before="200" w:after="0"/>
      <w:ind w:left="540"/>
      <w:outlineLvl w:val="1"/>
    </w:pPr>
    <w:rPr>
      <w:rFonts w:ascii="Arial Narrow" w:eastAsia="Arial Narrow" w:hAnsi="Arial Narrow" w:cs="Arial Narrow"/>
      <w:i/>
    </w:rPr>
  </w:style>
  <w:style w:type="paragraph" w:styleId="Heading3">
    <w:name w:val="heading 3"/>
    <w:basedOn w:val="Normal"/>
    <w:next w:val="Normal"/>
    <w:uiPriority w:val="9"/>
    <w:semiHidden/>
    <w:unhideWhenUsed/>
    <w:qFormat/>
    <w:pPr>
      <w:keepNext/>
      <w:keepLines/>
      <w:spacing w:before="200" w:after="0"/>
      <w:outlineLvl w:val="2"/>
    </w:pPr>
    <w:rPr>
      <w:rFonts w:ascii="Arial Narrow" w:eastAsia="Arial Narrow" w:hAnsi="Arial Narrow" w:cs="Arial Narrow"/>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Narrow" w:eastAsia="Arial Narrow" w:hAnsi="Arial Narrow" w:cs="Arial Narrow"/>
      <w:b/>
      <w:sz w:val="28"/>
      <w:szCs w:val="28"/>
    </w:rPr>
  </w:style>
  <w:style w:type="paragraph" w:styleId="Subtitle">
    <w:name w:val="Subtitle"/>
    <w:basedOn w:val="Normal"/>
    <w:next w:val="Normal"/>
    <w:uiPriority w:val="11"/>
    <w:qFormat/>
    <w:pPr>
      <w:keepNext/>
      <w:keepLines/>
      <w:jc w:val="center"/>
    </w:pPr>
    <w:rPr>
      <w:rFonts w:ascii="Arial Narrow" w:eastAsia="Arial Narrow" w:hAnsi="Arial Narrow" w:cs="Arial Narrow"/>
    </w:rPr>
  </w:style>
  <w:style w:type="paragraph" w:styleId="BalloonText">
    <w:name w:val="Balloon Text"/>
    <w:basedOn w:val="Normal"/>
    <w:link w:val="BalloonTextChar"/>
    <w:uiPriority w:val="99"/>
    <w:semiHidden/>
    <w:unhideWhenUsed/>
    <w:rsid w:val="00960F51"/>
    <w:pPr>
      <w:spacing w:after="0"/>
    </w:pPr>
    <w:rPr>
      <w:sz w:val="18"/>
      <w:szCs w:val="18"/>
    </w:rPr>
  </w:style>
  <w:style w:type="character" w:customStyle="1" w:styleId="BalloonTextChar">
    <w:name w:val="Balloon Text Char"/>
    <w:basedOn w:val="DefaultParagraphFont"/>
    <w:link w:val="BalloonText"/>
    <w:uiPriority w:val="99"/>
    <w:semiHidden/>
    <w:rsid w:val="00960F51"/>
    <w:rPr>
      <w:sz w:val="18"/>
      <w:szCs w:val="18"/>
    </w:rPr>
  </w:style>
  <w:style w:type="paragraph" w:styleId="ListParagraph">
    <w:name w:val="List Paragraph"/>
    <w:basedOn w:val="Normal"/>
    <w:uiPriority w:val="34"/>
    <w:qFormat/>
    <w:rsid w:val="00960F51"/>
    <w:pPr>
      <w:ind w:left="720"/>
      <w:contextualSpacing/>
    </w:pPr>
  </w:style>
  <w:style w:type="character" w:styleId="CommentReference">
    <w:name w:val="annotation reference"/>
    <w:basedOn w:val="DefaultParagraphFont"/>
    <w:uiPriority w:val="99"/>
    <w:semiHidden/>
    <w:unhideWhenUsed/>
    <w:rsid w:val="00960F51"/>
    <w:rPr>
      <w:sz w:val="16"/>
      <w:szCs w:val="16"/>
    </w:rPr>
  </w:style>
  <w:style w:type="paragraph" w:styleId="CommentText">
    <w:name w:val="annotation text"/>
    <w:basedOn w:val="Normal"/>
    <w:link w:val="CommentTextChar"/>
    <w:uiPriority w:val="99"/>
    <w:semiHidden/>
    <w:unhideWhenUsed/>
    <w:rsid w:val="00960F51"/>
    <w:rPr>
      <w:sz w:val="20"/>
      <w:szCs w:val="20"/>
    </w:rPr>
  </w:style>
  <w:style w:type="character" w:customStyle="1" w:styleId="CommentTextChar">
    <w:name w:val="Comment Text Char"/>
    <w:basedOn w:val="DefaultParagraphFont"/>
    <w:link w:val="CommentText"/>
    <w:uiPriority w:val="99"/>
    <w:semiHidden/>
    <w:rsid w:val="00960F51"/>
    <w:rPr>
      <w:sz w:val="20"/>
      <w:szCs w:val="20"/>
    </w:rPr>
  </w:style>
  <w:style w:type="paragraph" w:styleId="CommentSubject">
    <w:name w:val="annotation subject"/>
    <w:basedOn w:val="CommentText"/>
    <w:next w:val="CommentText"/>
    <w:link w:val="CommentSubjectChar"/>
    <w:uiPriority w:val="99"/>
    <w:semiHidden/>
    <w:unhideWhenUsed/>
    <w:rsid w:val="00960F51"/>
    <w:rPr>
      <w:b/>
      <w:bCs/>
    </w:rPr>
  </w:style>
  <w:style w:type="character" w:customStyle="1" w:styleId="CommentSubjectChar">
    <w:name w:val="Comment Subject Char"/>
    <w:basedOn w:val="CommentTextChar"/>
    <w:link w:val="CommentSubject"/>
    <w:uiPriority w:val="99"/>
    <w:semiHidden/>
    <w:rsid w:val="00960F51"/>
    <w:rPr>
      <w:b/>
      <w:b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sid w:val="002E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als.cals.wisc.edu/2020/03/16/individual-research-lab-continuity-planning-template/" TargetMode="External"/><Relationship Id="rId3" Type="http://schemas.openxmlformats.org/officeDocument/2006/relationships/settings" Target="settings.xml"/><Relationship Id="rId7" Type="http://schemas.openxmlformats.org/officeDocument/2006/relationships/hyperlink" Target="https://covid19.wisc.edu/campus-research-activities-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als.cals.wisc.edu/wp-content/uploads/sites/4/2020/03/Essential-Travel-Exemp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Zoerb</dc:creator>
  <cp:lastModifiedBy>Heidi Zoerb</cp:lastModifiedBy>
  <cp:revision>2</cp:revision>
  <dcterms:created xsi:type="dcterms:W3CDTF">2020-03-19T21:08:00Z</dcterms:created>
  <dcterms:modified xsi:type="dcterms:W3CDTF">2020-03-19T21:08:00Z</dcterms:modified>
</cp:coreProperties>
</file>